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5C2BC1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experiencia laboral 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2BC1" w:rsidRPr="00A96EDA" w:rsidTr="00D656C0">
        <w:trPr>
          <w:trHeight w:val="1065"/>
        </w:trPr>
        <w:tc>
          <w:tcPr>
            <w:tcW w:w="817" w:type="dxa"/>
          </w:tcPr>
          <w:p w:rsidR="005C2BC1" w:rsidRPr="00C31275" w:rsidRDefault="005C2BC1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C2BC1" w:rsidRPr="00C31275" w:rsidRDefault="005C2BC1" w:rsidP="00960CC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¿Con cuántos años de experiencia laboral en el sector público cuenta?</w:t>
            </w:r>
          </w:p>
        </w:tc>
        <w:tc>
          <w:tcPr>
            <w:tcW w:w="2126" w:type="dxa"/>
          </w:tcPr>
          <w:p w:rsidR="005C2BC1" w:rsidRPr="00A96EDA" w:rsidRDefault="005C2BC1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5C2BC1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LABORAL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5C2BC1" w:rsidP="000C780F">
            <w:pPr>
              <w:spacing w:after="0" w:line="240" w:lineRule="auto"/>
              <w:rPr>
                <w:b/>
              </w:rPr>
            </w:pPr>
            <w:r w:rsidRPr="00EB2BEC">
              <w:rPr>
                <w:b/>
                <w:bCs/>
                <w:sz w:val="24"/>
                <w:szCs w:val="24"/>
              </w:rPr>
              <w:t>EXPERIENCIA</w:t>
            </w:r>
            <w:r>
              <w:rPr>
                <w:b/>
                <w:bCs/>
                <w:sz w:val="24"/>
                <w:szCs w:val="24"/>
              </w:rPr>
              <w:t xml:space="preserve"> LABORAL EN EL SECTOR PUBLICO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305006">
      <w:rPr>
        <w:rFonts w:ascii="Cambria" w:hAnsi="Cambria"/>
        <w:b/>
        <w:sz w:val="16"/>
        <w:szCs w:val="16"/>
      </w:rPr>
      <w:t>19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F61F7"/>
    <w:rsid w:val="0030500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2BC1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A8A-0D15-4103-85C4-6A3D784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20</cp:revision>
  <cp:lastPrinted>2017-08-22T20:43:00Z</cp:lastPrinted>
  <dcterms:created xsi:type="dcterms:W3CDTF">2014-11-06T20:43:00Z</dcterms:created>
  <dcterms:modified xsi:type="dcterms:W3CDTF">2017-08-22T20:43:00Z</dcterms:modified>
</cp:coreProperties>
</file>