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5F34" w14:textId="2B95F1CF" w:rsidR="007C0406" w:rsidRDefault="007C0406" w:rsidP="007C0406"/>
    <w:p w14:paraId="0EF1396B" w14:textId="77777777" w:rsidR="007C0406" w:rsidRDefault="007C0406" w:rsidP="007C0406">
      <w:pPr>
        <w:rPr>
          <w:rFonts w:eastAsia="Arial"/>
        </w:rPr>
      </w:pPr>
    </w:p>
    <w:tbl>
      <w:tblPr>
        <w:tblpPr w:leftFromText="141" w:rightFromText="141" w:tblpY="480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961"/>
      </w:tblGrid>
      <w:tr w:rsidR="00AF14A7" w:rsidRPr="005C4E8F" w14:paraId="5EA1C54B" w14:textId="77777777" w:rsidTr="006619D6">
        <w:trPr>
          <w:trHeight w:val="504"/>
        </w:trPr>
        <w:tc>
          <w:tcPr>
            <w:tcW w:w="9707" w:type="dxa"/>
            <w:gridSpan w:val="2"/>
            <w:vAlign w:val="center"/>
          </w:tcPr>
          <w:p w14:paraId="4F287873" w14:textId="0BFF50B3" w:rsidR="00AF14A7" w:rsidRPr="00892FB1" w:rsidRDefault="00751BB8" w:rsidP="006619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D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ANEXO </w:t>
            </w:r>
            <w:r w:rsidR="00A11A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5B7F2B" w:rsidRPr="005C4E8F" w14:paraId="15680A1C" w14:textId="77777777" w:rsidTr="006619D6">
        <w:trPr>
          <w:trHeight w:val="504"/>
        </w:trPr>
        <w:tc>
          <w:tcPr>
            <w:tcW w:w="9707" w:type="dxa"/>
            <w:gridSpan w:val="2"/>
            <w:vAlign w:val="center"/>
          </w:tcPr>
          <w:p w14:paraId="57346415" w14:textId="77777777" w:rsidR="005B7F2B" w:rsidRPr="00941402" w:rsidRDefault="005B7F2B" w:rsidP="006619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INFORME VALIDACIÓN A LA EJECUCIÓN DEL PROYECTO DE RECONVERSION PRODUCTIVA </w:t>
            </w:r>
          </w:p>
          <w:p w14:paraId="0FF06BE6" w14:textId="77777777" w:rsidR="005B7F2B" w:rsidRPr="00941402" w:rsidRDefault="005B7F2B" w:rsidP="006619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30EFFDF6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53588673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6961" w:type="dxa"/>
            <w:vAlign w:val="center"/>
          </w:tcPr>
          <w:p w14:paraId="062ABF0D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5C5F432F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01EE8E9A" w14:textId="1B2521DA" w:rsidR="005B7F2B" w:rsidRPr="00941402" w:rsidRDefault="005B7F2B" w:rsidP="003979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Nombre </w:t>
            </w:r>
            <w:r w:rsidR="003979DD">
              <w:rPr>
                <w:rFonts w:asciiTheme="minorHAnsi" w:hAnsiTheme="minorHAnsi" w:cstheme="minorHAnsi"/>
                <w:bCs/>
                <w:sz w:val="22"/>
                <w:szCs w:val="22"/>
              </w:rPr>
              <w:t>Beneficiario</w:t>
            </w: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61" w:type="dxa"/>
            <w:vAlign w:val="center"/>
          </w:tcPr>
          <w:p w14:paraId="37E16151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0684C37F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4DA13BFD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R. M.:</w:t>
            </w:r>
          </w:p>
        </w:tc>
        <w:tc>
          <w:tcPr>
            <w:tcW w:w="6961" w:type="dxa"/>
            <w:vAlign w:val="center"/>
          </w:tcPr>
          <w:p w14:paraId="3D87318D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0F12878C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2E4C8760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Nº Convenio:</w:t>
            </w:r>
          </w:p>
        </w:tc>
        <w:tc>
          <w:tcPr>
            <w:tcW w:w="6961" w:type="dxa"/>
            <w:vAlign w:val="center"/>
          </w:tcPr>
          <w:p w14:paraId="48F2361B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0DB5C864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54E6C240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Lugar y fecha:</w:t>
            </w:r>
          </w:p>
        </w:tc>
        <w:tc>
          <w:tcPr>
            <w:tcW w:w="6961" w:type="dxa"/>
            <w:vAlign w:val="center"/>
          </w:tcPr>
          <w:p w14:paraId="33B6FA86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5D0DCB7D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11D5526A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Representante UM:</w:t>
            </w:r>
          </w:p>
        </w:tc>
        <w:tc>
          <w:tcPr>
            <w:tcW w:w="6961" w:type="dxa"/>
            <w:vAlign w:val="center"/>
          </w:tcPr>
          <w:p w14:paraId="3FC754D2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2B9AB587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75445405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Paso Crítico/POA:</w:t>
            </w:r>
          </w:p>
        </w:tc>
        <w:tc>
          <w:tcPr>
            <w:tcW w:w="6961" w:type="dxa"/>
            <w:vAlign w:val="center"/>
          </w:tcPr>
          <w:p w14:paraId="59584D4F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49167BBD" w14:textId="77777777" w:rsidTr="006619D6">
        <w:trPr>
          <w:trHeight w:val="359"/>
        </w:trPr>
        <w:tc>
          <w:tcPr>
            <w:tcW w:w="2746" w:type="dxa"/>
            <w:vAlign w:val="center"/>
          </w:tcPr>
          <w:p w14:paraId="6932D01C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Estado del Convenio (Finalizado/Vigente )</w:t>
            </w:r>
          </w:p>
        </w:tc>
        <w:tc>
          <w:tcPr>
            <w:tcW w:w="6961" w:type="dxa"/>
            <w:vAlign w:val="center"/>
          </w:tcPr>
          <w:p w14:paraId="5D66BABB" w14:textId="77777777" w:rsidR="005B7F2B" w:rsidRPr="00941402" w:rsidRDefault="005B7F2B" w:rsidP="006619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55C212CB" w14:textId="77777777" w:rsidTr="006619D6">
        <w:trPr>
          <w:trHeight w:val="364"/>
        </w:trPr>
        <w:tc>
          <w:tcPr>
            <w:tcW w:w="9707" w:type="dxa"/>
            <w:gridSpan w:val="2"/>
          </w:tcPr>
          <w:p w14:paraId="7E95D966" w14:textId="77777777" w:rsidR="005B7F2B" w:rsidRPr="00941402" w:rsidRDefault="005B7F2B" w:rsidP="006619D6">
            <w:pPr>
              <w:pStyle w:val="Prrafodelista"/>
              <w:spacing w:before="2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INFORME TECNICO N°….-2020-MINAGRI-PCC-UM-PRP/……..</w:t>
            </w:r>
          </w:p>
        </w:tc>
      </w:tr>
      <w:tr w:rsidR="005B7F2B" w:rsidRPr="005C4E8F" w14:paraId="6B4D0207" w14:textId="77777777" w:rsidTr="00AF14A7">
        <w:trPr>
          <w:trHeight w:val="1485"/>
        </w:trPr>
        <w:tc>
          <w:tcPr>
            <w:tcW w:w="9707" w:type="dxa"/>
            <w:gridSpan w:val="2"/>
          </w:tcPr>
          <w:p w14:paraId="1157CF97" w14:textId="77777777" w:rsidR="005B7F2B" w:rsidRPr="00941402" w:rsidRDefault="005B7F2B" w:rsidP="00521184">
            <w:pPr>
              <w:pStyle w:val="Prrafodelista"/>
              <w:numPr>
                <w:ilvl w:val="0"/>
                <w:numId w:val="25"/>
              </w:numPr>
              <w:spacing w:before="24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Nivel del avance de la ejecución del proyecto. </w:t>
            </w:r>
          </w:p>
          <w:p w14:paraId="70C37F29" w14:textId="77777777" w:rsidR="005B7F2B" w:rsidRPr="00941402" w:rsidRDefault="005B7F2B" w:rsidP="00521184">
            <w:pPr>
              <w:pStyle w:val="Prrafodelista"/>
              <w:numPr>
                <w:ilvl w:val="0"/>
                <w:numId w:val="31"/>
              </w:numPr>
              <w:spacing w:before="24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nivel de actividades de paso crítico </w:t>
            </w:r>
          </w:p>
          <w:p w14:paraId="67B3799A" w14:textId="47F8DEF5" w:rsidR="005B7F2B" w:rsidRPr="00941402" w:rsidRDefault="005B7F2B" w:rsidP="00521184">
            <w:pPr>
              <w:pStyle w:val="Prrafodelista"/>
              <w:numPr>
                <w:ilvl w:val="0"/>
                <w:numId w:val="31"/>
              </w:numPr>
              <w:spacing w:before="24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nivel productivo:  </w:t>
            </w:r>
          </w:p>
        </w:tc>
      </w:tr>
      <w:tr w:rsidR="005B7F2B" w:rsidRPr="005C4E8F" w14:paraId="207355A8" w14:textId="77777777" w:rsidTr="006619D6">
        <w:trPr>
          <w:trHeight w:val="504"/>
        </w:trPr>
        <w:tc>
          <w:tcPr>
            <w:tcW w:w="9707" w:type="dxa"/>
            <w:gridSpan w:val="2"/>
          </w:tcPr>
          <w:p w14:paraId="0453B4C4" w14:textId="77777777" w:rsidR="005B7F2B" w:rsidRPr="00941402" w:rsidRDefault="005B7F2B" w:rsidP="00521184">
            <w:pPr>
              <w:pStyle w:val="Prrafodelista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Nivel de avance de la implementación del PRPA. (Aspectos Financieros)</w:t>
            </w:r>
          </w:p>
          <w:p w14:paraId="1A4A7E2D" w14:textId="77777777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Adquisición de equipos e insumos estratégicos</w:t>
            </w:r>
          </w:p>
          <w:p w14:paraId="36D735F3" w14:textId="77777777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Servicios Generales </w:t>
            </w:r>
          </w:p>
          <w:p w14:paraId="4992D146" w14:textId="4A03E93B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4140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Infraestructura</w:t>
            </w:r>
          </w:p>
        </w:tc>
      </w:tr>
      <w:tr w:rsidR="005B7F2B" w:rsidRPr="005C4E8F" w14:paraId="03CB27FE" w14:textId="77777777" w:rsidTr="006619D6">
        <w:trPr>
          <w:trHeight w:val="376"/>
        </w:trPr>
        <w:tc>
          <w:tcPr>
            <w:tcW w:w="9707" w:type="dxa"/>
            <w:gridSpan w:val="2"/>
            <w:tcBorders>
              <w:bottom w:val="single" w:sz="4" w:space="0" w:color="auto"/>
            </w:tcBorders>
          </w:tcPr>
          <w:p w14:paraId="22070EB0" w14:textId="034284A2" w:rsidR="005B7F2B" w:rsidRPr="00941402" w:rsidRDefault="005B7F2B" w:rsidP="00521184">
            <w:pPr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Dificultades relacionadas a la ejecución del PRP (a nivel organizacional, a nivel administrativo, a nivel de desembolsos, factores climáticos; etc.)</w:t>
            </w:r>
          </w:p>
        </w:tc>
      </w:tr>
      <w:tr w:rsidR="005B7F2B" w:rsidRPr="005C4E8F" w14:paraId="7D33E6D1" w14:textId="77777777" w:rsidTr="006619D6">
        <w:trPr>
          <w:trHeight w:val="855"/>
        </w:trPr>
        <w:tc>
          <w:tcPr>
            <w:tcW w:w="9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9FBA4" w14:textId="77777777" w:rsidR="005B7F2B" w:rsidRPr="00941402" w:rsidRDefault="005B7F2B" w:rsidP="006619D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Análisis</w:t>
            </w:r>
          </w:p>
          <w:p w14:paraId="16C7772E" w14:textId="77777777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B7F2B" w:rsidRPr="005C4E8F" w14:paraId="75D7F0A9" w14:textId="77777777" w:rsidTr="006619D6">
        <w:trPr>
          <w:trHeight w:val="885"/>
        </w:trPr>
        <w:tc>
          <w:tcPr>
            <w:tcW w:w="9707" w:type="dxa"/>
            <w:gridSpan w:val="2"/>
            <w:tcBorders>
              <w:bottom w:val="single" w:sz="4" w:space="0" w:color="auto"/>
            </w:tcBorders>
          </w:tcPr>
          <w:p w14:paraId="4B2AC83A" w14:textId="77777777" w:rsidR="005B7F2B" w:rsidRPr="00941402" w:rsidRDefault="005B7F2B" w:rsidP="006619D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Conclusiones</w:t>
            </w:r>
          </w:p>
          <w:p w14:paraId="43502CEA" w14:textId="77777777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B7F2B" w:rsidRPr="005C4E8F" w14:paraId="70A93058" w14:textId="77777777" w:rsidTr="006619D6">
        <w:trPr>
          <w:trHeight w:val="596"/>
        </w:trPr>
        <w:tc>
          <w:tcPr>
            <w:tcW w:w="9707" w:type="dxa"/>
            <w:gridSpan w:val="2"/>
          </w:tcPr>
          <w:p w14:paraId="7838738F" w14:textId="77777777" w:rsidR="005B7F2B" w:rsidRPr="00941402" w:rsidRDefault="005B7F2B" w:rsidP="006619D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Recomendaciones</w:t>
            </w:r>
          </w:p>
          <w:p w14:paraId="28B63202" w14:textId="77777777" w:rsidR="005B7F2B" w:rsidRPr="00941402" w:rsidRDefault="005B7F2B" w:rsidP="00521184">
            <w:pPr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7F2B" w:rsidRPr="005C4E8F" w14:paraId="0228FEBE" w14:textId="77777777" w:rsidTr="006619D6">
        <w:trPr>
          <w:trHeight w:val="881"/>
        </w:trPr>
        <w:tc>
          <w:tcPr>
            <w:tcW w:w="9707" w:type="dxa"/>
            <w:gridSpan w:val="2"/>
          </w:tcPr>
          <w:p w14:paraId="25B093F6" w14:textId="77777777" w:rsidR="005B7F2B" w:rsidRPr="00941402" w:rsidRDefault="005B7F2B" w:rsidP="006619D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402">
              <w:rPr>
                <w:rFonts w:asciiTheme="minorHAnsi" w:hAnsiTheme="minorHAnsi" w:cstheme="minorHAnsi"/>
                <w:bCs/>
                <w:sz w:val="22"/>
                <w:szCs w:val="22"/>
              </w:rPr>
              <w:t>Galería Fotográfica</w:t>
            </w:r>
          </w:p>
        </w:tc>
      </w:tr>
    </w:tbl>
    <w:p w14:paraId="6BEFCEB0" w14:textId="77777777" w:rsidR="005333BC" w:rsidRDefault="005333BC" w:rsidP="007C0406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2F6CFEE0" w14:textId="77777777" w:rsidR="00A2630C" w:rsidRDefault="00A2630C" w:rsidP="007C0406">
      <w:pPr>
        <w:ind w:left="142" w:hanging="142"/>
        <w:jc w:val="center"/>
        <w:rPr>
          <w:rFonts w:asciiTheme="minorHAnsi" w:eastAsia="Arial" w:hAnsiTheme="minorHAnsi" w:cstheme="minorHAnsi"/>
          <w:b/>
          <w:sz w:val="22"/>
          <w:szCs w:val="22"/>
          <w:highlight w:val="yellow"/>
          <w:u w:val="single"/>
        </w:rPr>
      </w:pPr>
      <w:bookmarkStart w:id="0" w:name="_GoBack"/>
      <w:bookmarkEnd w:id="0"/>
    </w:p>
    <w:sectPr w:rsidR="00A2630C" w:rsidSect="00B80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B4176A" w:rsidRDefault="00B4176A">
      <w:r>
        <w:separator/>
      </w:r>
    </w:p>
  </w:endnote>
  <w:endnote w:type="continuationSeparator" w:id="0">
    <w:p w14:paraId="0536C07C" w14:textId="77777777" w:rsidR="00B4176A" w:rsidRDefault="00B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B4176A" w:rsidRDefault="00B4176A">
      <w:r>
        <w:separator/>
      </w:r>
    </w:p>
  </w:footnote>
  <w:footnote w:type="continuationSeparator" w:id="0">
    <w:p w14:paraId="2B093331" w14:textId="77777777" w:rsidR="00B4176A" w:rsidRDefault="00B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41221F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2" w15:restartNumberingAfterBreak="0">
    <w:nsid w:val="2AD97D5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4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6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9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2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D67203"/>
    <w:multiLevelType w:val="multilevel"/>
    <w:tmpl w:val="6AB8ACA0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Arial" w:hint="default"/>
      </w:rPr>
    </w:lvl>
  </w:abstractNum>
  <w:abstractNum w:abstractNumId="25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9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0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29"/>
  </w:num>
  <w:num w:numId="15">
    <w:abstractNumId w:val="34"/>
  </w:num>
  <w:num w:numId="16">
    <w:abstractNumId w:val="33"/>
  </w:num>
  <w:num w:numId="17">
    <w:abstractNumId w:val="6"/>
  </w:num>
  <w:num w:numId="18">
    <w:abstractNumId w:val="15"/>
  </w:num>
  <w:num w:numId="19">
    <w:abstractNumId w:val="19"/>
  </w:num>
  <w:num w:numId="20">
    <w:abstractNumId w:val="0"/>
  </w:num>
  <w:num w:numId="21">
    <w:abstractNumId w:val="30"/>
  </w:num>
  <w:num w:numId="22">
    <w:abstractNumId w:val="28"/>
  </w:num>
  <w:num w:numId="23">
    <w:abstractNumId w:val="21"/>
  </w:num>
  <w:num w:numId="24">
    <w:abstractNumId w:val="10"/>
  </w:num>
  <w:num w:numId="25">
    <w:abstractNumId w:val="32"/>
  </w:num>
  <w:num w:numId="26">
    <w:abstractNumId w:val="25"/>
  </w:num>
  <w:num w:numId="27">
    <w:abstractNumId w:val="17"/>
  </w:num>
  <w:num w:numId="28">
    <w:abstractNumId w:val="3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7"/>
  </w:num>
  <w:num w:numId="34">
    <w:abstractNumId w:val="24"/>
  </w:num>
  <w:num w:numId="35">
    <w:abstractNumId w:val="8"/>
  </w:num>
  <w:num w:numId="36">
    <w:abstractNumId w:val="12"/>
  </w:num>
  <w:num w:numId="37">
    <w:abstractNumId w:val="27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1E2B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614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EEA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0CEB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4C22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5C11"/>
    <w:rsid w:val="002963C0"/>
    <w:rsid w:val="002A23EA"/>
    <w:rsid w:val="002A3A12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6B6E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0D2A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904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434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3792F"/>
    <w:rsid w:val="0044043A"/>
    <w:rsid w:val="00440529"/>
    <w:rsid w:val="004414AE"/>
    <w:rsid w:val="004421A9"/>
    <w:rsid w:val="00442217"/>
    <w:rsid w:val="00443787"/>
    <w:rsid w:val="00444039"/>
    <w:rsid w:val="00444A2E"/>
    <w:rsid w:val="00445212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4F05"/>
    <w:rsid w:val="0049763C"/>
    <w:rsid w:val="004A00E5"/>
    <w:rsid w:val="004A11EA"/>
    <w:rsid w:val="004A432D"/>
    <w:rsid w:val="004A5BC6"/>
    <w:rsid w:val="004B0181"/>
    <w:rsid w:val="004B061B"/>
    <w:rsid w:val="004B224C"/>
    <w:rsid w:val="004B24D8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14E9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1A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411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1E8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6D1B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46BB"/>
    <w:rsid w:val="006C4ACB"/>
    <w:rsid w:val="006C5096"/>
    <w:rsid w:val="006C5A2D"/>
    <w:rsid w:val="006D08E5"/>
    <w:rsid w:val="006D3C1A"/>
    <w:rsid w:val="006D74F0"/>
    <w:rsid w:val="006E1777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03C4"/>
    <w:rsid w:val="00731A22"/>
    <w:rsid w:val="00734BAC"/>
    <w:rsid w:val="00736197"/>
    <w:rsid w:val="00737FB9"/>
    <w:rsid w:val="00742233"/>
    <w:rsid w:val="0074279A"/>
    <w:rsid w:val="007443FA"/>
    <w:rsid w:val="0074544D"/>
    <w:rsid w:val="00745B25"/>
    <w:rsid w:val="0074604C"/>
    <w:rsid w:val="00746EB0"/>
    <w:rsid w:val="00746EB3"/>
    <w:rsid w:val="00750425"/>
    <w:rsid w:val="00751BB8"/>
    <w:rsid w:val="0075231F"/>
    <w:rsid w:val="00752A2B"/>
    <w:rsid w:val="00752D99"/>
    <w:rsid w:val="00753103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7F7F01"/>
    <w:rsid w:val="00801575"/>
    <w:rsid w:val="008034C5"/>
    <w:rsid w:val="00805355"/>
    <w:rsid w:val="008072B2"/>
    <w:rsid w:val="008101FB"/>
    <w:rsid w:val="00810379"/>
    <w:rsid w:val="00810817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2051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0479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4176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1A76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76A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5C75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0D1B"/>
    <w:rsid w:val="00B847A3"/>
    <w:rsid w:val="00B847D6"/>
    <w:rsid w:val="00B84BAA"/>
    <w:rsid w:val="00B851C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5D4"/>
    <w:rsid w:val="00C11865"/>
    <w:rsid w:val="00C11D89"/>
    <w:rsid w:val="00C12CCF"/>
    <w:rsid w:val="00C15ADB"/>
    <w:rsid w:val="00C174AC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4735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08D1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4F8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E6D48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4838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38E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121D38-5401-4009-A0A2-9B2E78FF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3</cp:revision>
  <cp:lastPrinted>2020-03-11T19:58:00Z</cp:lastPrinted>
  <dcterms:created xsi:type="dcterms:W3CDTF">2020-07-14T16:24:00Z</dcterms:created>
  <dcterms:modified xsi:type="dcterms:W3CDTF">2020-07-14T16:28:00Z</dcterms:modified>
</cp:coreProperties>
</file>